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21C5" w14:textId="31AA8892" w:rsidR="007F2F07" w:rsidRPr="004607BB" w:rsidRDefault="007E3C6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4607BB">
        <w:rPr>
          <w:b/>
          <w:color w:val="000000"/>
          <w:sz w:val="24"/>
          <w:szCs w:val="24"/>
        </w:rPr>
        <w:t xml:space="preserve">Повестка дня </w:t>
      </w:r>
      <w:r w:rsidR="00E043A9" w:rsidRPr="004607BB">
        <w:rPr>
          <w:b/>
          <w:color w:val="000000"/>
          <w:sz w:val="24"/>
          <w:szCs w:val="24"/>
        </w:rPr>
        <w:t>О</w:t>
      </w:r>
      <w:r w:rsidRPr="004607BB">
        <w:rPr>
          <w:b/>
          <w:color w:val="000000"/>
          <w:sz w:val="24"/>
          <w:szCs w:val="24"/>
        </w:rPr>
        <w:t xml:space="preserve">бщего собрания членов </w:t>
      </w:r>
    </w:p>
    <w:p w14:paraId="515D6851" w14:textId="77777777" w:rsidR="007F2F07" w:rsidRPr="004607BB" w:rsidRDefault="0062495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4607BB">
        <w:rPr>
          <w:b/>
          <w:color w:val="000000"/>
          <w:sz w:val="24"/>
          <w:szCs w:val="24"/>
        </w:rPr>
        <w:t>Союза «Межрегиональное объединение организаций в области проектирования «ЯРД»</w:t>
      </w:r>
    </w:p>
    <w:p w14:paraId="0777DEE5" w14:textId="77777777" w:rsidR="00624951" w:rsidRPr="004607BB" w:rsidRDefault="0062495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34F19DE" w14:textId="77777777" w:rsidR="007F2F07" w:rsidRPr="004607BB" w:rsidRDefault="007F2F0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both"/>
        <w:rPr>
          <w:color w:val="000000"/>
          <w:sz w:val="24"/>
          <w:szCs w:val="24"/>
        </w:rPr>
      </w:pPr>
    </w:p>
    <w:p w14:paraId="3CA05B46" w14:textId="77777777" w:rsidR="007F2F07" w:rsidRPr="004607BB" w:rsidRDefault="007E3C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4607BB">
        <w:rPr>
          <w:color w:val="000000"/>
          <w:sz w:val="24"/>
          <w:szCs w:val="24"/>
          <w:u w:val="single"/>
        </w:rPr>
        <w:t xml:space="preserve">Место проведения: </w:t>
      </w:r>
    </w:p>
    <w:p w14:paraId="6EDA6F8F" w14:textId="77777777" w:rsidR="007F2F07" w:rsidRPr="004607BB" w:rsidRDefault="00150CF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both"/>
        <w:rPr>
          <w:color w:val="000000"/>
          <w:sz w:val="24"/>
          <w:szCs w:val="24"/>
        </w:rPr>
      </w:pPr>
      <w:r w:rsidRPr="004607BB">
        <w:rPr>
          <w:color w:val="000000"/>
          <w:sz w:val="24"/>
          <w:szCs w:val="24"/>
          <w:lang w:val="en-US"/>
        </w:rPr>
        <w:t>SK</w:t>
      </w:r>
      <w:r w:rsidRPr="004607BB">
        <w:rPr>
          <w:color w:val="000000"/>
          <w:sz w:val="24"/>
          <w:szCs w:val="24"/>
        </w:rPr>
        <w:t xml:space="preserve"> </w:t>
      </w:r>
      <w:r w:rsidRPr="004607BB">
        <w:rPr>
          <w:color w:val="000000"/>
          <w:sz w:val="24"/>
          <w:szCs w:val="24"/>
          <w:lang w:val="en-US"/>
        </w:rPr>
        <w:t>Royal</w:t>
      </w:r>
      <w:r w:rsidRPr="004607BB">
        <w:rPr>
          <w:color w:val="000000"/>
          <w:sz w:val="24"/>
          <w:szCs w:val="24"/>
        </w:rPr>
        <w:t xml:space="preserve"> </w:t>
      </w:r>
      <w:r w:rsidRPr="004607BB">
        <w:rPr>
          <w:color w:val="000000"/>
          <w:sz w:val="24"/>
          <w:szCs w:val="24"/>
          <w:lang w:val="en-US"/>
        </w:rPr>
        <w:t>Hotel</w:t>
      </w:r>
      <w:r w:rsidR="003E78C6" w:rsidRPr="004607BB">
        <w:rPr>
          <w:color w:val="000000"/>
          <w:sz w:val="24"/>
          <w:szCs w:val="24"/>
        </w:rPr>
        <w:t>,</w:t>
      </w:r>
      <w:r w:rsidRPr="004607BB">
        <w:rPr>
          <w:color w:val="000000"/>
          <w:sz w:val="24"/>
          <w:szCs w:val="24"/>
        </w:rPr>
        <w:t xml:space="preserve"> конференц-зал</w:t>
      </w:r>
      <w:r w:rsidR="009F7E83" w:rsidRPr="004607BB">
        <w:rPr>
          <w:color w:val="000000"/>
          <w:sz w:val="24"/>
          <w:szCs w:val="24"/>
        </w:rPr>
        <w:t xml:space="preserve"> «Бриллиантовый-3»</w:t>
      </w:r>
      <w:r w:rsidR="007E3C67" w:rsidRPr="004607BB">
        <w:rPr>
          <w:color w:val="000000"/>
          <w:sz w:val="24"/>
          <w:szCs w:val="24"/>
        </w:rPr>
        <w:t xml:space="preserve"> по адресу: </w:t>
      </w:r>
      <w:r w:rsidR="00FC4F7E" w:rsidRPr="004607BB">
        <w:rPr>
          <w:color w:val="000000"/>
          <w:sz w:val="24"/>
          <w:szCs w:val="24"/>
        </w:rPr>
        <w:t xml:space="preserve">г. Москва, </w:t>
      </w:r>
      <w:r w:rsidRPr="004607BB">
        <w:rPr>
          <w:color w:val="000000"/>
          <w:sz w:val="24"/>
          <w:szCs w:val="24"/>
        </w:rPr>
        <w:t>Дмитровское шоссе, д. 163 «А», кор. 2</w:t>
      </w:r>
      <w:r w:rsidR="009F7E83" w:rsidRPr="004607BB">
        <w:rPr>
          <w:color w:val="000000"/>
          <w:sz w:val="24"/>
          <w:szCs w:val="24"/>
        </w:rPr>
        <w:t>, 25 этаж.</w:t>
      </w:r>
    </w:p>
    <w:p w14:paraId="4CF6A6B4" w14:textId="77777777" w:rsidR="007F2F07" w:rsidRPr="004607BB" w:rsidRDefault="00FC4F7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4607BB">
        <w:rPr>
          <w:color w:val="000000"/>
          <w:sz w:val="24"/>
          <w:szCs w:val="24"/>
          <w:u w:val="single"/>
        </w:rPr>
        <w:t>Дата и в</w:t>
      </w:r>
      <w:r w:rsidR="007E3C67" w:rsidRPr="004607BB">
        <w:rPr>
          <w:color w:val="000000"/>
          <w:sz w:val="24"/>
          <w:szCs w:val="24"/>
          <w:u w:val="single"/>
        </w:rPr>
        <w:t xml:space="preserve">ремя проведения: </w:t>
      </w:r>
    </w:p>
    <w:p w14:paraId="2D6614A5" w14:textId="6ADC7399" w:rsidR="008874E4" w:rsidRPr="004607BB" w:rsidRDefault="00EB7BF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</w:t>
      </w:r>
      <w:r w:rsidR="00FC4F7E" w:rsidRPr="004607BB">
        <w:rPr>
          <w:color w:val="000000"/>
          <w:sz w:val="24"/>
          <w:szCs w:val="24"/>
        </w:rPr>
        <w:t xml:space="preserve"> </w:t>
      </w:r>
      <w:r w:rsidR="004607BB" w:rsidRPr="004607BB">
        <w:rPr>
          <w:color w:val="000000"/>
          <w:sz w:val="24"/>
          <w:szCs w:val="24"/>
        </w:rPr>
        <w:t>марта</w:t>
      </w:r>
      <w:r w:rsidR="00FC4F7E" w:rsidRPr="004607BB">
        <w:rPr>
          <w:color w:val="000000"/>
          <w:sz w:val="24"/>
          <w:szCs w:val="24"/>
        </w:rPr>
        <w:t xml:space="preserve"> 202</w:t>
      </w:r>
      <w:r w:rsidR="004607BB" w:rsidRPr="004607BB">
        <w:rPr>
          <w:color w:val="000000"/>
          <w:sz w:val="24"/>
          <w:szCs w:val="24"/>
        </w:rPr>
        <w:t>5</w:t>
      </w:r>
      <w:r w:rsidR="00FC4F7E" w:rsidRPr="004607BB">
        <w:rPr>
          <w:color w:val="000000"/>
          <w:sz w:val="24"/>
          <w:szCs w:val="24"/>
        </w:rPr>
        <w:t xml:space="preserve"> года</w:t>
      </w:r>
    </w:p>
    <w:p w14:paraId="4032BBD5" w14:textId="77777777" w:rsidR="007F2F07" w:rsidRPr="004607BB" w:rsidRDefault="007E3C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both"/>
        <w:rPr>
          <w:color w:val="000000"/>
          <w:sz w:val="24"/>
          <w:szCs w:val="24"/>
        </w:rPr>
      </w:pPr>
      <w:r w:rsidRPr="004607BB">
        <w:rPr>
          <w:color w:val="000000"/>
          <w:sz w:val="24"/>
          <w:szCs w:val="24"/>
        </w:rPr>
        <w:t xml:space="preserve">Начало регистрации участников собрания – </w:t>
      </w:r>
      <w:r w:rsidR="00CD502E" w:rsidRPr="004607BB">
        <w:rPr>
          <w:color w:val="000000"/>
          <w:sz w:val="24"/>
          <w:szCs w:val="24"/>
        </w:rPr>
        <w:t>12</w:t>
      </w:r>
      <w:r w:rsidRPr="004607BB">
        <w:rPr>
          <w:color w:val="000000"/>
          <w:sz w:val="24"/>
          <w:szCs w:val="24"/>
        </w:rPr>
        <w:t xml:space="preserve"> часов </w:t>
      </w:r>
      <w:r w:rsidR="00CD502E" w:rsidRPr="004607BB">
        <w:rPr>
          <w:color w:val="000000"/>
          <w:sz w:val="24"/>
          <w:szCs w:val="24"/>
        </w:rPr>
        <w:t>0</w:t>
      </w:r>
      <w:r w:rsidR="00150CF0" w:rsidRPr="004607BB">
        <w:rPr>
          <w:color w:val="000000"/>
          <w:sz w:val="24"/>
          <w:szCs w:val="24"/>
        </w:rPr>
        <w:t>0</w:t>
      </w:r>
      <w:r w:rsidRPr="004607BB">
        <w:rPr>
          <w:color w:val="000000"/>
          <w:sz w:val="24"/>
          <w:szCs w:val="24"/>
        </w:rPr>
        <w:t xml:space="preserve"> минут;</w:t>
      </w:r>
    </w:p>
    <w:p w14:paraId="755CB590" w14:textId="77777777" w:rsidR="007F2F07" w:rsidRPr="004607BB" w:rsidRDefault="007E3C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both"/>
        <w:rPr>
          <w:color w:val="000000"/>
          <w:sz w:val="24"/>
          <w:szCs w:val="24"/>
        </w:rPr>
      </w:pPr>
      <w:r w:rsidRPr="004607BB">
        <w:rPr>
          <w:color w:val="000000"/>
          <w:sz w:val="24"/>
          <w:szCs w:val="24"/>
        </w:rPr>
        <w:t xml:space="preserve">Начало проведения Общего собрания: </w:t>
      </w:r>
      <w:r w:rsidR="00150CF0" w:rsidRPr="004607BB">
        <w:rPr>
          <w:color w:val="000000"/>
          <w:sz w:val="24"/>
          <w:szCs w:val="24"/>
        </w:rPr>
        <w:t>12</w:t>
      </w:r>
      <w:r w:rsidRPr="004607BB">
        <w:rPr>
          <w:color w:val="000000"/>
          <w:sz w:val="24"/>
          <w:szCs w:val="24"/>
        </w:rPr>
        <w:t xml:space="preserve"> часов </w:t>
      </w:r>
      <w:r w:rsidR="00CD502E" w:rsidRPr="004607BB">
        <w:rPr>
          <w:color w:val="000000"/>
          <w:sz w:val="24"/>
          <w:szCs w:val="24"/>
        </w:rPr>
        <w:t>30</w:t>
      </w:r>
      <w:r w:rsidRPr="004607BB">
        <w:rPr>
          <w:color w:val="000000"/>
          <w:sz w:val="24"/>
          <w:szCs w:val="24"/>
        </w:rPr>
        <w:t xml:space="preserve"> минут.</w:t>
      </w:r>
    </w:p>
    <w:p w14:paraId="00AE57B1" w14:textId="77777777" w:rsidR="007F2F07" w:rsidRPr="004607BB" w:rsidRDefault="007E3C6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line="276" w:lineRule="auto"/>
        <w:jc w:val="both"/>
        <w:rPr>
          <w:color w:val="000000"/>
          <w:sz w:val="24"/>
          <w:szCs w:val="24"/>
        </w:rPr>
      </w:pPr>
      <w:r w:rsidRPr="004607BB">
        <w:rPr>
          <w:color w:val="000000"/>
          <w:sz w:val="24"/>
          <w:szCs w:val="24"/>
        </w:rPr>
        <w:t xml:space="preserve"> </w:t>
      </w:r>
    </w:p>
    <w:p w14:paraId="61B07044" w14:textId="2E2059F6" w:rsidR="004607BB" w:rsidRPr="004607BB" w:rsidRDefault="004607BB" w:rsidP="004607BB">
      <w:pPr>
        <w:pStyle w:val="a6"/>
        <w:numPr>
          <w:ilvl w:val="0"/>
          <w:numId w:val="6"/>
        </w:numPr>
        <w:spacing w:after="14" w:line="270" w:lineRule="auto"/>
        <w:ind w:leftChars="0" w:right="3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607BB">
        <w:rPr>
          <w:rFonts w:ascii="Times New Roman" w:eastAsia="Times New Roman" w:hAnsi="Times New Roman"/>
          <w:sz w:val="24"/>
          <w:szCs w:val="24"/>
        </w:rPr>
        <w:t>Об избрании Председателя и секретаря общего собрания членов Союза</w:t>
      </w:r>
    </w:p>
    <w:p w14:paraId="2797EF28" w14:textId="77777777" w:rsidR="004607BB" w:rsidRDefault="004607BB" w:rsidP="004607BB">
      <w:pPr>
        <w:spacing w:after="14" w:line="270" w:lineRule="auto"/>
        <w:ind w:left="0" w:right="7" w:hanging="2"/>
        <w:jc w:val="both"/>
        <w:rPr>
          <w:rFonts w:ascii="Times New Roman" w:hAnsi="Times New Roman"/>
          <w:sz w:val="24"/>
          <w:szCs w:val="24"/>
        </w:rPr>
      </w:pPr>
      <w:r w:rsidRPr="004607BB">
        <w:rPr>
          <w:rFonts w:ascii="Times New Roman" w:eastAsia="Times New Roman" w:hAnsi="Times New Roman"/>
          <w:sz w:val="24"/>
          <w:szCs w:val="24"/>
        </w:rPr>
        <w:t>«Межрегиональное объединение организаций в области проектирования «ЯРД»;</w:t>
      </w:r>
    </w:p>
    <w:p w14:paraId="6C65A3AE" w14:textId="77777777" w:rsidR="004607BB" w:rsidRPr="004607BB" w:rsidRDefault="004607BB" w:rsidP="004607BB">
      <w:pPr>
        <w:pStyle w:val="a6"/>
        <w:numPr>
          <w:ilvl w:val="0"/>
          <w:numId w:val="6"/>
        </w:numPr>
        <w:spacing w:after="14" w:line="270" w:lineRule="auto"/>
        <w:ind w:leftChars="0" w:right="7" w:firstLineChars="0"/>
        <w:jc w:val="both"/>
        <w:rPr>
          <w:rFonts w:ascii="Times New Roman" w:hAnsi="Times New Roman"/>
          <w:sz w:val="24"/>
          <w:szCs w:val="24"/>
        </w:rPr>
      </w:pPr>
      <w:r w:rsidRPr="004607BB">
        <w:rPr>
          <w:rFonts w:ascii="Times New Roman" w:eastAsia="Times New Roman" w:hAnsi="Times New Roman"/>
          <w:sz w:val="24"/>
          <w:szCs w:val="24"/>
        </w:rPr>
        <w:t>Об избрании счетной комиссии;</w:t>
      </w:r>
    </w:p>
    <w:p w14:paraId="3C499F80" w14:textId="2A467790" w:rsidR="004607BB" w:rsidRPr="004607BB" w:rsidRDefault="004607BB" w:rsidP="004607BB">
      <w:pPr>
        <w:pStyle w:val="a6"/>
        <w:numPr>
          <w:ilvl w:val="0"/>
          <w:numId w:val="6"/>
        </w:numPr>
        <w:spacing w:after="14" w:line="270" w:lineRule="auto"/>
        <w:ind w:leftChars="0" w:right="7" w:firstLineChars="0"/>
        <w:jc w:val="both"/>
        <w:rPr>
          <w:rFonts w:ascii="Times New Roman" w:hAnsi="Times New Roman"/>
          <w:sz w:val="24"/>
          <w:szCs w:val="24"/>
        </w:rPr>
      </w:pPr>
      <w:r w:rsidRPr="004607BB">
        <w:rPr>
          <w:rFonts w:ascii="Times New Roman" w:eastAsia="Times New Roman" w:hAnsi="Times New Roman"/>
          <w:sz w:val="24"/>
          <w:szCs w:val="24"/>
        </w:rPr>
        <w:t>Об утверждении регламента собрания;</w:t>
      </w:r>
    </w:p>
    <w:p w14:paraId="6F78B9F4" w14:textId="434C35E9" w:rsidR="004607BB" w:rsidRPr="004607BB" w:rsidRDefault="004607BB" w:rsidP="004607BB">
      <w:pPr>
        <w:pStyle w:val="a6"/>
        <w:numPr>
          <w:ilvl w:val="0"/>
          <w:numId w:val="6"/>
        </w:numPr>
        <w:spacing w:after="14" w:line="270" w:lineRule="auto"/>
        <w:ind w:leftChars="0" w:right="7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607BB">
        <w:rPr>
          <w:rFonts w:ascii="Times New Roman" w:eastAsia="Times New Roman" w:hAnsi="Times New Roman"/>
          <w:sz w:val="24"/>
          <w:szCs w:val="24"/>
        </w:rPr>
        <w:t>О</w:t>
      </w:r>
      <w:r w:rsidR="00EB7BF8">
        <w:rPr>
          <w:rFonts w:ascii="Times New Roman" w:eastAsia="Times New Roman" w:hAnsi="Times New Roman"/>
          <w:sz w:val="24"/>
          <w:szCs w:val="24"/>
        </w:rPr>
        <w:t>тчет Правления Союза «МОООП «ЯРД</w:t>
      </w:r>
      <w:r w:rsidRPr="004607BB">
        <w:rPr>
          <w:rFonts w:ascii="Times New Roman" w:eastAsia="Times New Roman" w:hAnsi="Times New Roman"/>
          <w:sz w:val="24"/>
          <w:szCs w:val="24"/>
        </w:rPr>
        <w:t>» о проделанной работе в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4607BB">
        <w:rPr>
          <w:rFonts w:ascii="Times New Roman" w:eastAsia="Times New Roman" w:hAnsi="Times New Roman"/>
          <w:sz w:val="24"/>
          <w:szCs w:val="24"/>
        </w:rPr>
        <w:t xml:space="preserve"> году;</w:t>
      </w:r>
    </w:p>
    <w:p w14:paraId="0582B849" w14:textId="3EAB705B" w:rsidR="004607BB" w:rsidRPr="004607BB" w:rsidRDefault="004607BB" w:rsidP="004607BB">
      <w:pPr>
        <w:pStyle w:val="a6"/>
        <w:numPr>
          <w:ilvl w:val="0"/>
          <w:numId w:val="6"/>
        </w:numPr>
        <w:spacing w:after="14" w:line="27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607BB">
        <w:rPr>
          <w:rFonts w:ascii="Times New Roman" w:eastAsia="Times New Roman" w:hAnsi="Times New Roman"/>
          <w:sz w:val="24"/>
          <w:szCs w:val="24"/>
        </w:rPr>
        <w:t>Отчет Генераль</w:t>
      </w:r>
      <w:r w:rsidR="00EB7BF8">
        <w:rPr>
          <w:rFonts w:ascii="Times New Roman" w:eastAsia="Times New Roman" w:hAnsi="Times New Roman"/>
          <w:sz w:val="24"/>
          <w:szCs w:val="24"/>
        </w:rPr>
        <w:t>ного директора Союза «МОООП «ЯРД</w:t>
      </w:r>
      <w:r w:rsidRPr="004607BB">
        <w:rPr>
          <w:rFonts w:ascii="Times New Roman" w:eastAsia="Times New Roman" w:hAnsi="Times New Roman"/>
          <w:sz w:val="24"/>
          <w:szCs w:val="24"/>
        </w:rPr>
        <w:t>» о проделанной работе в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4607BB">
        <w:rPr>
          <w:rFonts w:ascii="Times New Roman" w:eastAsia="Times New Roman" w:hAnsi="Times New Roman"/>
          <w:sz w:val="24"/>
          <w:szCs w:val="24"/>
        </w:rPr>
        <w:t xml:space="preserve"> году;</w:t>
      </w:r>
    </w:p>
    <w:p w14:paraId="11F73D01" w14:textId="639ABDE6" w:rsidR="004607BB" w:rsidRPr="004607BB" w:rsidRDefault="004607BB" w:rsidP="004607BB">
      <w:pPr>
        <w:pStyle w:val="a6"/>
        <w:numPr>
          <w:ilvl w:val="0"/>
          <w:numId w:val="6"/>
        </w:numPr>
        <w:spacing w:after="14" w:line="27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607BB">
        <w:rPr>
          <w:rFonts w:ascii="Times New Roman" w:eastAsia="Times New Roman" w:hAnsi="Times New Roman"/>
          <w:sz w:val="24"/>
          <w:szCs w:val="24"/>
        </w:rPr>
        <w:t>Утверждение аудиторского заключения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4607BB">
        <w:rPr>
          <w:rFonts w:ascii="Times New Roman" w:eastAsia="Times New Roman" w:hAnsi="Times New Roman"/>
          <w:sz w:val="24"/>
          <w:szCs w:val="24"/>
        </w:rPr>
        <w:t xml:space="preserve"> год;</w:t>
      </w:r>
    </w:p>
    <w:p w14:paraId="54EBF7E7" w14:textId="166C4FDD" w:rsidR="004607BB" w:rsidRPr="004607BB" w:rsidRDefault="004607BB" w:rsidP="004607BB">
      <w:pPr>
        <w:pStyle w:val="a6"/>
        <w:numPr>
          <w:ilvl w:val="0"/>
          <w:numId w:val="6"/>
        </w:numPr>
        <w:spacing w:after="14" w:line="27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607BB">
        <w:rPr>
          <w:rFonts w:ascii="Times New Roman" w:eastAsia="Times New Roman" w:hAnsi="Times New Roman"/>
          <w:sz w:val="24"/>
          <w:szCs w:val="24"/>
        </w:rPr>
        <w:t>Утверждение фина</w:t>
      </w:r>
      <w:r w:rsidR="00EB7BF8">
        <w:rPr>
          <w:rFonts w:ascii="Times New Roman" w:eastAsia="Times New Roman" w:hAnsi="Times New Roman"/>
          <w:sz w:val="24"/>
          <w:szCs w:val="24"/>
        </w:rPr>
        <w:t>нсового отчета Союза «МОООП «ЯРД</w:t>
      </w:r>
      <w:r w:rsidRPr="004607BB">
        <w:rPr>
          <w:rFonts w:ascii="Times New Roman" w:eastAsia="Times New Roman" w:hAnsi="Times New Roman"/>
          <w:sz w:val="24"/>
          <w:szCs w:val="24"/>
        </w:rPr>
        <w:t>» за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4607BB">
        <w:rPr>
          <w:rFonts w:ascii="Times New Roman" w:eastAsia="Times New Roman" w:hAnsi="Times New Roman"/>
          <w:sz w:val="24"/>
          <w:szCs w:val="24"/>
        </w:rPr>
        <w:t xml:space="preserve"> год;</w:t>
      </w:r>
    </w:p>
    <w:p w14:paraId="7B922DA9" w14:textId="13605B2C" w:rsidR="004607BB" w:rsidRPr="004607BB" w:rsidRDefault="004607BB" w:rsidP="004607BB">
      <w:pPr>
        <w:pStyle w:val="a6"/>
        <w:numPr>
          <w:ilvl w:val="0"/>
          <w:numId w:val="6"/>
        </w:numPr>
        <w:spacing w:after="14" w:line="27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4607BB">
        <w:rPr>
          <w:rFonts w:ascii="Times New Roman" w:eastAsia="Times New Roman" w:hAnsi="Times New Roman"/>
          <w:sz w:val="24"/>
          <w:szCs w:val="24"/>
        </w:rPr>
        <w:t>Утверждение сметы расходов на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607BB">
        <w:rPr>
          <w:rFonts w:ascii="Times New Roman" w:eastAsia="Times New Roman" w:hAnsi="Times New Roman"/>
          <w:sz w:val="24"/>
          <w:szCs w:val="24"/>
        </w:rPr>
        <w:t xml:space="preserve"> год;</w:t>
      </w:r>
    </w:p>
    <w:p w14:paraId="44F6AD82" w14:textId="34A10723" w:rsidR="008E73DB" w:rsidRPr="004607BB" w:rsidRDefault="008E73DB" w:rsidP="004607BB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4607BB">
        <w:rPr>
          <w:color w:val="000000"/>
          <w:sz w:val="24"/>
          <w:szCs w:val="24"/>
        </w:rPr>
        <w:t>О</w:t>
      </w:r>
      <w:r w:rsidR="004607BB">
        <w:rPr>
          <w:color w:val="000000"/>
          <w:sz w:val="24"/>
          <w:szCs w:val="24"/>
        </w:rPr>
        <w:t xml:space="preserve"> кредитных организациях, в которых Союз вправе открывать специальные счета для размещения средств компенсационных фондов;</w:t>
      </w:r>
    </w:p>
    <w:p w14:paraId="466B296C" w14:textId="57F6A642" w:rsidR="00272F69" w:rsidRPr="00A80580" w:rsidRDefault="004607BB" w:rsidP="004607BB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A80580">
        <w:rPr>
          <w:bCs/>
          <w:sz w:val="24"/>
          <w:szCs w:val="24"/>
        </w:rPr>
        <w:t>Утверждение Стандартов и правил предпринимательской и профессиональной деятельности членов</w:t>
      </w:r>
      <w:r w:rsidRPr="00A80580">
        <w:rPr>
          <w:bCs/>
          <w:color w:val="000000"/>
          <w:sz w:val="24"/>
          <w:szCs w:val="24"/>
        </w:rPr>
        <w:t xml:space="preserve"> </w:t>
      </w:r>
      <w:r w:rsidR="00272F69" w:rsidRPr="00A80580">
        <w:rPr>
          <w:bCs/>
          <w:color w:val="000000"/>
          <w:sz w:val="24"/>
          <w:szCs w:val="24"/>
        </w:rPr>
        <w:t xml:space="preserve">Союза «Межрегиональное </w:t>
      </w:r>
      <w:r w:rsidRPr="00A80580">
        <w:rPr>
          <w:bCs/>
          <w:color w:val="000000"/>
          <w:sz w:val="24"/>
          <w:szCs w:val="24"/>
        </w:rPr>
        <w:t>объединение организаций</w:t>
      </w:r>
      <w:r w:rsidR="00EB7BF8">
        <w:rPr>
          <w:bCs/>
          <w:color w:val="000000"/>
          <w:sz w:val="24"/>
          <w:szCs w:val="24"/>
        </w:rPr>
        <w:t xml:space="preserve"> в области проектирования «ЯРД</w:t>
      </w:r>
      <w:r w:rsidR="00272F69" w:rsidRPr="00A80580">
        <w:rPr>
          <w:bCs/>
          <w:color w:val="000000"/>
          <w:sz w:val="24"/>
          <w:szCs w:val="24"/>
        </w:rPr>
        <w:t xml:space="preserve">» </w:t>
      </w:r>
      <w:r w:rsidRPr="00A80580">
        <w:rPr>
          <w:bCs/>
          <w:color w:val="000000"/>
          <w:sz w:val="24"/>
          <w:szCs w:val="24"/>
        </w:rPr>
        <w:t xml:space="preserve">в </w:t>
      </w:r>
      <w:r w:rsidR="00272F69" w:rsidRPr="00A80580">
        <w:rPr>
          <w:bCs/>
          <w:color w:val="000000"/>
          <w:sz w:val="24"/>
          <w:szCs w:val="24"/>
        </w:rPr>
        <w:t>ново</w:t>
      </w:r>
      <w:r w:rsidR="00E043A9" w:rsidRPr="00A80580">
        <w:rPr>
          <w:bCs/>
          <w:color w:val="000000"/>
          <w:sz w:val="24"/>
          <w:szCs w:val="24"/>
        </w:rPr>
        <w:t>й</w:t>
      </w:r>
      <w:r w:rsidR="00272F69" w:rsidRPr="00A80580">
        <w:rPr>
          <w:bCs/>
          <w:color w:val="000000"/>
          <w:sz w:val="24"/>
          <w:szCs w:val="24"/>
        </w:rPr>
        <w:t xml:space="preserve"> редакции;</w:t>
      </w:r>
    </w:p>
    <w:p w14:paraId="1820DBDE" w14:textId="2FBC4923" w:rsidR="00272F69" w:rsidRPr="00A80580" w:rsidRDefault="00A80580" w:rsidP="004607BB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У</w:t>
      </w:r>
      <w:r w:rsidRPr="00F64F86">
        <w:rPr>
          <w:sz w:val="24"/>
          <w:szCs w:val="24"/>
        </w:rPr>
        <w:t>тверждени</w:t>
      </w:r>
      <w:r>
        <w:rPr>
          <w:sz w:val="24"/>
          <w:szCs w:val="24"/>
        </w:rPr>
        <w:t>е</w:t>
      </w:r>
      <w:r w:rsidRPr="00F64F86">
        <w:rPr>
          <w:sz w:val="24"/>
          <w:szCs w:val="24"/>
        </w:rPr>
        <w:t xml:space="preserve"> Положения о членстве в Союзе «Межрегиональное объединение организац</w:t>
      </w:r>
      <w:r w:rsidR="00EB7BF8">
        <w:rPr>
          <w:sz w:val="24"/>
          <w:szCs w:val="24"/>
        </w:rPr>
        <w:t>ий в области проектирования «ЯРД</w:t>
      </w:r>
      <w:r w:rsidRPr="00F64F86">
        <w:rPr>
          <w:sz w:val="24"/>
          <w:szCs w:val="24"/>
        </w:rPr>
        <w:t>» в новой редакции</w:t>
      </w:r>
      <w:r w:rsidR="00272F69" w:rsidRPr="00A80580">
        <w:rPr>
          <w:bCs/>
          <w:color w:val="000000"/>
          <w:sz w:val="24"/>
          <w:szCs w:val="24"/>
        </w:rPr>
        <w:t>;</w:t>
      </w:r>
    </w:p>
    <w:p w14:paraId="050998B4" w14:textId="5DE58C46" w:rsidR="007F2F07" w:rsidRPr="00A80580" w:rsidRDefault="009D380E" w:rsidP="004607BB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80580">
        <w:rPr>
          <w:bCs/>
          <w:color w:val="000000"/>
          <w:sz w:val="24"/>
          <w:szCs w:val="24"/>
        </w:rPr>
        <w:t>Разное</w:t>
      </w:r>
      <w:r w:rsidRPr="00A80580">
        <w:rPr>
          <w:bCs/>
          <w:color w:val="000000"/>
          <w:sz w:val="24"/>
          <w:szCs w:val="24"/>
          <w:lang w:val="en-US"/>
        </w:rPr>
        <w:t>;</w:t>
      </w:r>
    </w:p>
    <w:p w14:paraId="5C33E28B" w14:textId="77777777" w:rsidR="007F2F07" w:rsidRPr="004607BB" w:rsidRDefault="007F2F07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63F85F44" w14:textId="77777777" w:rsidR="00A80580" w:rsidRPr="00A80580" w:rsidRDefault="00A80580">
      <w:pPr>
        <w:pStyle w:val="10"/>
        <w:pBdr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sectPr w:rsidR="00A80580" w:rsidRPr="00A80580" w:rsidSect="007F2F07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E29"/>
    <w:multiLevelType w:val="hybridMultilevel"/>
    <w:tmpl w:val="9520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090"/>
    <w:multiLevelType w:val="hybridMultilevel"/>
    <w:tmpl w:val="33EAE91A"/>
    <w:lvl w:ilvl="0" w:tplc="37CC05AE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0043A8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42FA3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D2E77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7C3224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FEFF7C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2A21F4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182B34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90C20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C00D2"/>
    <w:multiLevelType w:val="multilevel"/>
    <w:tmpl w:val="3E6E6C64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F752C26"/>
    <w:multiLevelType w:val="multilevel"/>
    <w:tmpl w:val="CA96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42F05"/>
    <w:multiLevelType w:val="multilevel"/>
    <w:tmpl w:val="FE1C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6390B"/>
    <w:multiLevelType w:val="hybridMultilevel"/>
    <w:tmpl w:val="311C48B2"/>
    <w:lvl w:ilvl="0" w:tplc="56323C6C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9C7E40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B6474E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4E82EC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2CDBCE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C0E418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92EAAE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2EB62E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0483FC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1779439">
    <w:abstractNumId w:val="2"/>
  </w:num>
  <w:num w:numId="2" w16cid:durableId="675037033">
    <w:abstractNumId w:val="3"/>
  </w:num>
  <w:num w:numId="3" w16cid:durableId="428236845">
    <w:abstractNumId w:val="4"/>
  </w:num>
  <w:num w:numId="4" w16cid:durableId="1301229349">
    <w:abstractNumId w:val="1"/>
  </w:num>
  <w:num w:numId="5" w16cid:durableId="268438226">
    <w:abstractNumId w:val="5"/>
  </w:num>
  <w:num w:numId="6" w16cid:durableId="163833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F07"/>
    <w:rsid w:val="0002381E"/>
    <w:rsid w:val="000754CD"/>
    <w:rsid w:val="000830E9"/>
    <w:rsid w:val="000E5043"/>
    <w:rsid w:val="00144ACB"/>
    <w:rsid w:val="00150CF0"/>
    <w:rsid w:val="001B77A3"/>
    <w:rsid w:val="001E549B"/>
    <w:rsid w:val="00272F69"/>
    <w:rsid w:val="003E008A"/>
    <w:rsid w:val="003E78C6"/>
    <w:rsid w:val="004607BB"/>
    <w:rsid w:val="004D42BE"/>
    <w:rsid w:val="00534FCE"/>
    <w:rsid w:val="005A1D36"/>
    <w:rsid w:val="005D60E8"/>
    <w:rsid w:val="00603FEF"/>
    <w:rsid w:val="00624951"/>
    <w:rsid w:val="00635356"/>
    <w:rsid w:val="00750BCD"/>
    <w:rsid w:val="00794787"/>
    <w:rsid w:val="007B5B3F"/>
    <w:rsid w:val="007E3C67"/>
    <w:rsid w:val="007F2F07"/>
    <w:rsid w:val="00853176"/>
    <w:rsid w:val="008874E4"/>
    <w:rsid w:val="008E73DB"/>
    <w:rsid w:val="009005FC"/>
    <w:rsid w:val="00917B3A"/>
    <w:rsid w:val="0098157D"/>
    <w:rsid w:val="009D380E"/>
    <w:rsid w:val="009F7E83"/>
    <w:rsid w:val="00A41626"/>
    <w:rsid w:val="00A80580"/>
    <w:rsid w:val="00A86017"/>
    <w:rsid w:val="00AC6524"/>
    <w:rsid w:val="00B12AF7"/>
    <w:rsid w:val="00BB0DF5"/>
    <w:rsid w:val="00C60650"/>
    <w:rsid w:val="00CD502E"/>
    <w:rsid w:val="00D4753F"/>
    <w:rsid w:val="00D8476B"/>
    <w:rsid w:val="00E043A9"/>
    <w:rsid w:val="00E919DA"/>
    <w:rsid w:val="00EB7BF8"/>
    <w:rsid w:val="00F0619A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C46D"/>
  <w15:docId w15:val="{0E5FA162-AACB-46E8-A8FE-20D2DF7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2F07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1">
    <w:name w:val="heading 1"/>
    <w:basedOn w:val="10"/>
    <w:next w:val="10"/>
    <w:rsid w:val="007F2F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F2F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F2F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F2F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F2F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F2F0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F2F07"/>
  </w:style>
  <w:style w:type="table" w:customStyle="1" w:styleId="TableNormal">
    <w:name w:val="Table Normal"/>
    <w:rsid w:val="007F2F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F2F0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Заголовок1"/>
    <w:basedOn w:val="a"/>
    <w:next w:val="a4"/>
    <w:rsid w:val="007F2F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F2F07"/>
    <w:pPr>
      <w:spacing w:after="120"/>
    </w:pPr>
  </w:style>
  <w:style w:type="paragraph" w:styleId="a5">
    <w:name w:val="List"/>
    <w:basedOn w:val="a4"/>
    <w:rsid w:val="007F2F07"/>
    <w:rPr>
      <w:rFonts w:cs="Mangal"/>
    </w:rPr>
  </w:style>
  <w:style w:type="paragraph" w:customStyle="1" w:styleId="12">
    <w:name w:val="Название1"/>
    <w:basedOn w:val="a"/>
    <w:rsid w:val="007F2F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F2F07"/>
    <w:pPr>
      <w:suppressLineNumbers/>
    </w:pPr>
    <w:rPr>
      <w:rFonts w:cs="Mangal"/>
    </w:rPr>
  </w:style>
  <w:style w:type="paragraph" w:styleId="a6">
    <w:name w:val="List Paragraph"/>
    <w:basedOn w:val="a"/>
    <w:rsid w:val="007F2F07"/>
    <w:pPr>
      <w:ind w:left="720" w:firstLine="0"/>
    </w:pPr>
  </w:style>
  <w:style w:type="paragraph" w:styleId="a7">
    <w:name w:val="Balloon Text"/>
    <w:basedOn w:val="a"/>
    <w:qFormat/>
    <w:rsid w:val="007F2F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F2F07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a9">
    <w:name w:val="Subtitle"/>
    <w:basedOn w:val="10"/>
    <w:next w:val="10"/>
    <w:rsid w:val="007F2F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BB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CQWMo5hH0JLbIEovUO3dkdbmFg==">AMUW2mVAXmGv9Eij7oQMrm4EPwRL+Wvw0rn7ubCmzfV8X5GSXZ0Mf/kSUL2VfyklnzoE5pSpA7kaxiMmlVj04qx1UxJqtY9KZ+J1/ol/7BY4g/2C1+Bcsb4=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2024-05-21T11:27:00Z</cp:lastPrinted>
  <dcterms:created xsi:type="dcterms:W3CDTF">2025-03-03T08:54:00Z</dcterms:created>
  <dcterms:modified xsi:type="dcterms:W3CDTF">2025-03-03T10:34:00Z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